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lang w:val="sr-Cyrl-RS"/>
        </w:rPr>
      </w:pPr>
      <w:r>
        <w:rPr>
          <w:b/>
          <w:bCs/>
          <w:lang w:val="sr-Cyrl-RS"/>
        </w:rPr>
        <w:t>Како се организује упис у средње стручне школе?</w:t>
      </w:r>
    </w:p>
    <w:p>
      <w:pPr>
        <w:jc w:val="both"/>
        <w:rPr>
          <w:lang w:val="sr-Cyrl-RS"/>
        </w:rPr>
      </w:pPr>
      <w:r>
        <w:rPr>
          <w:lang w:val="sr-Cyrl-RS"/>
        </w:rPr>
        <w:t>Уписни рокови и спискови одобрених профила за сваку школску годину се утврђују одлукама Министарства просвете</w:t>
      </w:r>
      <w:r>
        <w:rPr>
          <w:rFonts w:hint="default"/>
        </w:rPr>
        <w:t xml:space="preserve"> Републике Србије</w:t>
      </w:r>
      <w:r>
        <w:rPr>
          <w:lang w:val="sr-Cyrl-RS"/>
        </w:rPr>
        <w:t xml:space="preserve">. </w:t>
      </w:r>
    </w:p>
    <w:p>
      <w:pPr>
        <w:jc w:val="both"/>
        <w:rPr>
          <w:lang w:val="sr-Cyrl-RS"/>
        </w:rPr>
      </w:pPr>
      <w:r>
        <w:rPr>
          <w:lang w:val="sr-Cyrl-RS"/>
        </w:rPr>
        <w:t>Сви ученици на крају осмог разреда основног образовања и васпитања полажу завршне испите из предмета : Српски језик и књижевност, односно матерњи језик и књижевност, Математика</w:t>
      </w:r>
      <w:r>
        <w:rPr>
          <w:rFonts w:hint="default"/>
        </w:rPr>
        <w:t>,</w:t>
      </w:r>
      <w:r>
        <w:rPr>
          <w:lang w:val="sr-Cyrl-RS"/>
        </w:rPr>
        <w:t xml:space="preserve"> и из једног од пет предмета који ученик изабере са листе наставних предмета из природних и друштвених наука</w:t>
      </w:r>
      <w:r>
        <w:rPr>
          <w:rFonts w:hint="default"/>
        </w:rPr>
        <w:t>:</w:t>
      </w:r>
      <w:r>
        <w:rPr>
          <w:lang w:val="sr-Cyrl-RS"/>
        </w:rPr>
        <w:t xml:space="preserve"> Биологија, Географија, Историја, Хемија и Физика. На овим тестовим ученици могу остварити максимално 40 бодова. Ученик на основу општег успеха може да оствари највише 60 бодова. Највећи број бодова који ученик може имати на основу општег успеха и успеха на завршном испиту је 100 бодова. Ученици пишу листу жеља и на основу броја бодова бивају распоређени на одговарајући обрзовни профил. За образовне профиле у четворогодишњем трајању потребно је да ученик има минимално 50 бодова а за трогодишње могућ је упис и самањим бројем бодова од 50.</w:t>
      </w:r>
    </w:p>
    <w:p>
      <w:pPr>
        <w:jc w:val="both"/>
        <w:rPr>
          <w:lang w:val="sr-Cyrl-RS"/>
        </w:rPr>
      </w:pPr>
      <w:r>
        <w:rPr>
          <w:lang w:val="sr-Cyrl-RS"/>
        </w:rPr>
        <w:t xml:space="preserve">На порталу </w:t>
      </w:r>
      <w:r>
        <w:fldChar w:fldCharType="begin"/>
      </w:r>
      <w:r>
        <w:instrText xml:space="preserve"> HYPERLINK "https://mojasrednjaskola.gov.rs/" </w:instrText>
      </w:r>
      <w:r>
        <w:fldChar w:fldCharType="separate"/>
      </w:r>
      <w:r>
        <w:rPr>
          <w:rStyle w:val="13"/>
          <w:lang w:val="sr-Cyrl-RS"/>
        </w:rPr>
        <w:t>https://mojasrednjaskola.gov.rs/</w:t>
      </w:r>
      <w:r>
        <w:rPr>
          <w:rStyle w:val="13"/>
          <w:lang w:val="sr-Cyrl-RS"/>
        </w:rPr>
        <w:fldChar w:fldCharType="end"/>
      </w:r>
      <w:r>
        <w:rPr>
          <w:lang w:val="sr-Cyrl-RS"/>
        </w:rPr>
        <w:t xml:space="preserve"> могу се проверити информације за конкретног ученика, али и пронаћи статистички подаци о основним и средњим школама, као и друге информације које могу помоћи у правилном одабиру будуће школе.</w:t>
      </w:r>
    </w:p>
    <w:p>
      <w:pPr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>Шта је потребно од документације за упис ученика у стручне школе?</w:t>
      </w:r>
    </w:p>
    <w:p>
      <w:pPr>
        <w:jc w:val="both"/>
        <w:rPr>
          <w:lang w:val="sr-Cyrl-RS"/>
        </w:rPr>
      </w:pPr>
      <w:r>
        <w:rPr>
          <w:lang w:val="sr-Cyrl-RS"/>
        </w:rPr>
        <w:t xml:space="preserve">  Од документације је потребно следеће:</w:t>
      </w:r>
    </w:p>
    <w:p>
      <w:pPr>
        <w:pStyle w:val="29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Уверење о положеном завршеном испиту</w:t>
      </w:r>
    </w:p>
    <w:p>
      <w:pPr>
        <w:pStyle w:val="29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Сведочанство о завршеној основној школи</w:t>
      </w:r>
    </w:p>
    <w:p>
      <w:pPr>
        <w:pStyle w:val="29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Сведочанства последња три разреда основне школе</w:t>
      </w:r>
    </w:p>
    <w:p>
      <w:pPr>
        <w:pStyle w:val="29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Извод из матичне књиге рођених</w:t>
      </w:r>
    </w:p>
    <w:p>
      <w:pPr>
        <w:pStyle w:val="29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Попуњен образац пријаве за упис у средњу школу</w:t>
      </w:r>
    </w:p>
    <w:p>
      <w:pPr>
        <w:pStyle w:val="29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Лекарско уверење за упис у средњу школу</w:t>
      </w:r>
    </w:p>
    <w:p>
      <w:pPr>
        <w:pStyle w:val="29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Дипломе о освојеним наградама.</w:t>
      </w:r>
    </w:p>
    <w:p>
      <w:pPr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>По чему се дуално образовање разликује од класичног образовања?</w:t>
      </w:r>
    </w:p>
    <w:p>
      <w:pPr>
        <w:jc w:val="both"/>
        <w:rPr>
          <w:lang w:val="sr-Cyrl-RS"/>
        </w:rPr>
      </w:pPr>
      <w:r>
        <w:t>Дуално образовање је модел реализације наставе у систему средњег стручног образовања и васпитања у коме се план и програм наставе и учења обавезно спроводи на два места, у школи и у компанији, код послодавца. На тај начин се обезбеђује да ученици стичу знања, способности, вештине и ставове, кроз теоријску наставу и вежбе у школи,  као и кроз учење кроз рад у компанији</w:t>
      </w:r>
      <w:r>
        <w:rPr>
          <w:lang w:val="sr-Cyrl-RS"/>
        </w:rPr>
        <w:t xml:space="preserve">. </w:t>
      </w:r>
    </w:p>
    <w:p>
      <w:pPr>
        <w:jc w:val="both"/>
        <w:rPr>
          <w:lang w:val="sr-Cyrl-RS"/>
        </w:rPr>
      </w:pPr>
      <w:r>
        <w:t>Овакав модел образовања омогућава стицање, усавршавање и развој компетенција у складу с потребама тржишта рада, запошљавање по завршеном школовању, развијање предузимљивости, иновативности и креативности сваког појединца ради његовог професионалног и каријерног развоја, развијање способности за тимски рад и осећај личне одговорности у раду, способности самовредновања и изражавања сопственог мишљења,  самосталног доношења одлука и доприноси јачању конкурентности привреде Републике Србије. Најважнији бенефит овог модела образовања је квалитет знања и вештина који ученици стичу, али и прилика да се запосле у компанијама у својим срединама.</w:t>
      </w:r>
    </w:p>
    <w:p>
      <w:pPr>
        <w:jc w:val="both"/>
        <w:rPr>
          <w:b/>
          <w:bCs/>
          <w:lang w:val="sr-Cyrl-RS"/>
        </w:rPr>
      </w:pPr>
    </w:p>
    <w:p>
      <w:pPr>
        <w:jc w:val="both"/>
        <w:rPr>
          <w:b/>
          <w:bCs/>
          <w:lang w:val="sr-Cyrl-RS"/>
        </w:rPr>
      </w:pPr>
    </w:p>
    <w:p>
      <w:pPr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>Да ли ученици могу бирати послодавца са којима склапају уговор?</w:t>
      </w:r>
    </w:p>
    <w:p>
      <w:pPr>
        <w:jc w:val="both"/>
        <w:rPr>
          <w:lang w:val="sr-Cyrl-RS"/>
        </w:rPr>
      </w:pPr>
      <w:r>
        <w:rPr>
          <w:lang w:val="sr-Cyrl-RS"/>
        </w:rPr>
        <w:t xml:space="preserve">Компаније које желе да учествују у систему дуалног образовања морају добити акредитацију Привредне коморе Србије. Компаније и школе склапају уговоре о сарадњи а сваке године уговоре склапају компанија и ученик/родитељ односно старатељ ученика. </w:t>
      </w:r>
    </w:p>
    <w:p>
      <w:pPr>
        <w:jc w:val="both"/>
        <w:rPr>
          <w:lang w:val="sr-Cyrl-RS"/>
        </w:rPr>
      </w:pPr>
      <w:r>
        <w:rPr>
          <w:lang w:val="sr-Cyrl-RS"/>
        </w:rPr>
        <w:t>Распоређивање ученика врше наставници, стручни сарадници и представници послодаваца код којих се обавља учење кроз рад који су чланови тима за каријерно вођење и саветовање у школи  у сарадњи са ученицима и њиховим родитељима, односно другим законским заступницима, усклађивањем исказаних жеља ученика да учење кроз рад обаве код одређеног послодавца као и послодаваца за одређеним ученицима.</w:t>
      </w:r>
    </w:p>
    <w:p>
      <w:pPr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>Која су права ученика током школовања у дуалном образовању?</w:t>
      </w:r>
    </w:p>
    <w:p>
      <w:pPr>
        <w:jc w:val="both"/>
        <w:rPr>
          <w:lang w:val="sr-Cyrl-RS"/>
        </w:rPr>
      </w:pPr>
      <w:r>
        <w:rPr>
          <w:lang w:val="sr-Cyrl-RS"/>
        </w:rPr>
        <w:t>Заштита права ученика у дуалном образовању остварује се у складу са законом којим се уређују основе система образовања и васпитања, законом којим се уређује средње образовање и васпитање, законом којим се уређује област рада и заштите на раду, прописима којима се уређује забрана обављања опасног рада за децу и овим законом.</w:t>
      </w:r>
    </w:p>
    <w:p>
      <w:pPr>
        <w:jc w:val="both"/>
        <w:rPr>
          <w:lang w:val="sr-Cyrl-RS"/>
        </w:rPr>
      </w:pPr>
      <w:r>
        <w:rPr>
          <w:lang w:val="sr-Cyrl-RS"/>
        </w:rPr>
        <w:t>Током учења кроз рад код послодавца забрањени су дискриминација ученика, физичко, психичко, социјално, сексуално, дигитално и свако друго насиље, злостављање и занемаривање ученика, у складу са законом којим се уређују основе система образовања и васпитања и другим законом.</w:t>
      </w:r>
    </w:p>
    <w:p>
      <w:pPr>
        <w:jc w:val="both"/>
        <w:rPr>
          <w:lang w:val="sr-Cyrl-RS"/>
        </w:rPr>
      </w:pPr>
      <w:r>
        <w:rPr>
          <w:lang w:val="sr-Cyrl-RS"/>
        </w:rPr>
        <w:t>Ученик има право на:</w:t>
      </w:r>
    </w:p>
    <w:p>
      <w:pPr>
        <w:pStyle w:val="29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Редовно похађање наставе</w:t>
      </w:r>
    </w:p>
    <w:p>
      <w:pPr>
        <w:pStyle w:val="29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Самостално обављање послова код послодавца уз надзор инструктора у складу са планом и програмом</w:t>
      </w:r>
    </w:p>
    <w:p>
      <w:pPr>
        <w:pStyle w:val="29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Накнаду за учење кроз рад која се исплаћује једном месечно за претходни месец по сваком сату проведеном на учењу кроз рад у нето висини од најмање 70 % минималне цене рада у складу са законом</w:t>
      </w:r>
    </w:p>
    <w:p>
      <w:pPr>
        <w:pStyle w:val="29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Учење кроз рад се реализује у времену од 6:00 до 22:00 часова, најдуже 8 сати дневно односно 24 сата недељно или до 30 сати недељно ако се настава реализује у блоку</w:t>
      </w:r>
    </w:p>
    <w:p>
      <w:pPr>
        <w:pStyle w:val="29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Обуку и рад на исправним средствима за рад</w:t>
      </w:r>
    </w:p>
    <w:p>
      <w:pPr>
        <w:pStyle w:val="29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Средства и опрему за личну заштиту на раду</w:t>
      </w:r>
    </w:p>
    <w:p>
      <w:pPr>
        <w:pStyle w:val="29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 xml:space="preserve">Накнаду стварних трошкова превоза од школе до места извођења учења кроз рад и назад, највише у висини цене превозне карте у јавном саобраћају, уколико послодавац није обезбедио сопствени превоз, односно уколико није на други начин обезбеђен </w:t>
      </w:r>
    </w:p>
    <w:p>
      <w:pPr>
        <w:pStyle w:val="29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Накнаду трошкова исхране у складу са општим актом послодавца</w:t>
      </w:r>
    </w:p>
    <w:p>
      <w:pPr>
        <w:pStyle w:val="29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Осигурање за случај повреде током учења кроз рад код послодавца, уколико није на други начин обезбеђено</w:t>
      </w:r>
    </w:p>
    <w:p>
      <w:pPr>
        <w:pStyle w:val="29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Полагање матурског испита у области за коју се школује.</w:t>
      </w:r>
    </w:p>
    <w:p>
      <w:pPr>
        <w:ind w:left="360"/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>Шта је уговор о дуалном образовању и зашто се склапа?</w:t>
      </w:r>
    </w:p>
    <w:p>
      <w:pPr>
        <w:ind w:left="360"/>
        <w:jc w:val="both"/>
        <w:rPr>
          <w:lang w:val="sr-Cyrl-RS"/>
        </w:rPr>
      </w:pPr>
      <w:r>
        <w:rPr>
          <w:lang w:val="sr-Cyrl-RS"/>
        </w:rPr>
        <w:t>Међусобни однос школе, послодавца и ученика, односно родитеља или другог законског заступника ученика, у дуалном образовању уређује се уговором.</w:t>
      </w:r>
    </w:p>
    <w:p>
      <w:pPr>
        <w:ind w:left="360"/>
        <w:jc w:val="both"/>
        <w:rPr>
          <w:lang w:val="sr-Cyrl-RS"/>
        </w:rPr>
      </w:pPr>
      <w:r>
        <w:rPr>
          <w:lang w:val="sr-Cyrl-RS"/>
        </w:rPr>
        <w:t>Уговор о дуалном образовању се закључује између школе и послодаавца, у писменој форми, најмање на период од три, односно четири године, у складу са планом и програмом наставе и учења.</w:t>
      </w:r>
    </w:p>
    <w:p>
      <w:pPr>
        <w:ind w:left="360"/>
        <w:jc w:val="both"/>
        <w:rPr>
          <w:lang w:val="sr-Cyrl-RS"/>
        </w:rPr>
      </w:pPr>
      <w:r>
        <w:rPr>
          <w:lang w:val="sr-Cyrl-RS"/>
        </w:rPr>
        <w:t>Обавезни елементи уговора о дуалном образовању су:</w:t>
      </w:r>
    </w:p>
    <w:p>
      <w:pPr>
        <w:pStyle w:val="29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Назив, седиште и матични број послодавца као и регистарски број по</w:t>
      </w:r>
      <w:r>
        <w:t>тврде</w:t>
      </w:r>
    </w:p>
    <w:p>
      <w:pPr>
        <w:pStyle w:val="29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Назив и седиште школе</w:t>
      </w:r>
    </w:p>
    <w:p>
      <w:pPr>
        <w:pStyle w:val="29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Образовни профил који је предмет уговора</w:t>
      </w:r>
    </w:p>
    <w:p>
      <w:pPr>
        <w:pStyle w:val="29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Обавеза послодавца да изводи учење кроз рад о сопственом трошку</w:t>
      </w:r>
    </w:p>
    <w:p>
      <w:pPr>
        <w:pStyle w:val="29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Обавезе школе у вези са реализацијом учења кроз рад</w:t>
      </w:r>
    </w:p>
    <w:p>
      <w:pPr>
        <w:pStyle w:val="29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Обавезе послодавца у вези са реализацијом учења кроз рад</w:t>
      </w:r>
    </w:p>
    <w:p>
      <w:pPr>
        <w:pStyle w:val="29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Место и временски распоред реализације учења кроз рад</w:t>
      </w:r>
    </w:p>
    <w:p>
      <w:pPr>
        <w:pStyle w:val="29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 xml:space="preserve">Максималан број ученика које школа може упутити на учење кроз рад </w:t>
      </w:r>
    </w:p>
    <w:p>
      <w:pPr>
        <w:pStyle w:val="29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Број лиценцираних инструктора које послодавац обезбеђује за те потребе</w:t>
      </w:r>
    </w:p>
    <w:p>
      <w:pPr>
        <w:pStyle w:val="29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Период трајања уговора</w:t>
      </w:r>
    </w:p>
    <w:p>
      <w:pPr>
        <w:pStyle w:val="29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Разлози за престанак важења и за раскид уговора</w:t>
      </w:r>
    </w:p>
    <w:p>
      <w:pPr>
        <w:pStyle w:val="29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Начин решавања евентуалних спорова</w:t>
      </w:r>
    </w:p>
    <w:p>
      <w:pPr>
        <w:pStyle w:val="29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Датум и потписи уговорних страна</w:t>
      </w:r>
    </w:p>
    <w:p>
      <w:pPr>
        <w:ind w:left="360"/>
        <w:jc w:val="both"/>
        <w:rPr>
          <w:lang w:val="sr-Cyrl-RS"/>
        </w:rPr>
      </w:pPr>
      <w:r>
        <w:rPr>
          <w:lang w:val="sr-Cyrl-RS"/>
        </w:rPr>
        <w:t>Међусобни однос школе и послодавца уређује се уговором о дуалном образовању, а међусобни однос послодавца и ученика, односно родитеља или другог законског заступника ученика уређује се уговором о учењу кроз рад.</w:t>
      </w:r>
    </w:p>
    <w:p>
      <w:pPr>
        <w:ind w:left="360"/>
        <w:jc w:val="both"/>
        <w:rPr>
          <w:lang w:val="sr-Cyrl-RS"/>
        </w:rPr>
      </w:pPr>
      <w:r>
        <w:rPr>
          <w:lang w:val="sr-Cyrl-RS"/>
        </w:rPr>
        <w:t>Уговор о учењу кроз рад се потписује у три примерка и свакој уговорној страни припада по један примерак и закључује се најкасније до почетка реализације учења кроз рад.</w:t>
      </w:r>
    </w:p>
    <w:p>
      <w:pPr>
        <w:ind w:left="360"/>
        <w:jc w:val="both"/>
        <w:rPr>
          <w:lang w:val="sr-Cyrl-RS"/>
        </w:rPr>
      </w:pPr>
      <w:r>
        <w:rPr>
          <w:lang w:val="sr-Cyrl-RS"/>
        </w:rPr>
        <w:t>Послодавац може склопити онолики број уговора о учењу кроз рад колико има слободних места за извођење практичне наставе. Уговором су регулисана права, обавезе и одговорности ученика и послодавца током трајања програма учења кроз рад.</w:t>
      </w:r>
    </w:p>
    <w:p>
      <w:pPr>
        <w:ind w:left="360"/>
        <w:jc w:val="both"/>
        <w:rPr>
          <w:lang w:val="sr-Cyrl-RS"/>
        </w:rPr>
      </w:pPr>
      <w:r>
        <w:rPr>
          <w:lang w:val="sr-Cyrl-RS"/>
        </w:rPr>
        <w:t>Обавезни елементи уговора о учењу кроз рад су:</w:t>
      </w:r>
    </w:p>
    <w:p>
      <w:pPr>
        <w:pStyle w:val="29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Идентификациони подаци послодавца</w:t>
      </w:r>
    </w:p>
    <w:p>
      <w:pPr>
        <w:pStyle w:val="29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Име и презиме ученика и његова адреса становања</w:t>
      </w:r>
    </w:p>
    <w:p>
      <w:pPr>
        <w:pStyle w:val="29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Име и презиме родитеља односно другог законског заступника ученика и његова адреса становања</w:t>
      </w:r>
    </w:p>
    <w:p>
      <w:pPr>
        <w:pStyle w:val="29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Идентификациони подаци школе коју ученик похађа</w:t>
      </w:r>
    </w:p>
    <w:p>
      <w:pPr>
        <w:pStyle w:val="29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Назив образовног профила</w:t>
      </w:r>
    </w:p>
    <w:p>
      <w:pPr>
        <w:pStyle w:val="29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Потврда здравствене установе да ученик испуњава здравствене услове за образовни профил</w:t>
      </w:r>
    </w:p>
    <w:p>
      <w:pPr>
        <w:pStyle w:val="29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Обавеза послодавца да организује и реализује ученику учење кроз рад</w:t>
      </w:r>
    </w:p>
    <w:p>
      <w:pPr>
        <w:pStyle w:val="29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Време и место реализације учења кроз рад</w:t>
      </w:r>
    </w:p>
    <w:p>
      <w:pPr>
        <w:pStyle w:val="29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Обавеза ученика да редовно обавља учење кроз рад код послодавца</w:t>
      </w:r>
    </w:p>
    <w:p>
      <w:pPr>
        <w:pStyle w:val="29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Обавеза ученика у вези са временом боравка, учењем, безбедношћу и заштитом здравља током учења кроз рад код послодавца</w:t>
      </w:r>
    </w:p>
    <w:p>
      <w:pPr>
        <w:pStyle w:val="29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Материјално и финансијско обезбеђење ученика у складу са законом</w:t>
      </w:r>
    </w:p>
    <w:p>
      <w:pPr>
        <w:pStyle w:val="29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Период трајања уговора</w:t>
      </w:r>
    </w:p>
    <w:p>
      <w:pPr>
        <w:pStyle w:val="29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Разлози за престанак важења и раскид уговора</w:t>
      </w:r>
    </w:p>
    <w:p>
      <w:pPr>
        <w:pStyle w:val="29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Начин решавања евентуалних спорова</w:t>
      </w:r>
    </w:p>
    <w:p>
      <w:pPr>
        <w:pStyle w:val="29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Датум и потпис уговорних страна</w:t>
      </w:r>
    </w:p>
    <w:p>
      <w:pPr>
        <w:jc w:val="both"/>
        <w:rPr>
          <w:lang w:val="sr-Cyrl-RS"/>
        </w:rPr>
      </w:pPr>
      <w:r>
        <w:rPr>
          <w:lang w:val="sr-Cyrl-RS"/>
        </w:rPr>
        <w:br w:type="textWrapping"/>
      </w:r>
    </w:p>
    <w:p>
      <w:pPr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>На који начин се компанија укључује у дуално образовање?</w:t>
      </w:r>
    </w:p>
    <w:p>
      <w:pPr>
        <w:jc w:val="both"/>
      </w:pPr>
      <w:r>
        <w:t>Укључивање у дуално образовање почиње креирањем профила послодавца на wеб страници </w:t>
      </w:r>
      <w:r>
        <w:fldChar w:fldCharType="begin"/>
      </w:r>
      <w:r>
        <w:instrText xml:space="preserve"> HYPERLINK "http://portal.dualnoobrazovanje.rs/" </w:instrText>
      </w:r>
      <w:r>
        <w:fldChar w:fldCharType="separate"/>
      </w:r>
      <w:r>
        <w:rPr>
          <w:rStyle w:val="13"/>
          <w:b/>
          <w:bCs/>
        </w:rPr>
        <w:t>portal.dualnoobrazovanje.rs</w:t>
      </w:r>
      <w:r>
        <w:rPr>
          <w:rStyle w:val="13"/>
          <w:b/>
          <w:bCs/>
        </w:rPr>
        <w:fldChar w:fldCharType="end"/>
      </w:r>
      <w:r>
        <w:rPr>
          <w:b/>
          <w:bCs/>
        </w:rPr>
        <w:t>.</w:t>
      </w:r>
    </w:p>
    <w:p>
      <w:pPr>
        <w:jc w:val="both"/>
        <w:rPr>
          <w:lang w:val="sr-Cyrl-RS"/>
        </w:rPr>
      </w:pPr>
      <w:r>
        <w:t>Креирањем профила, послодавацу се отвара могућност за подношење захтева за утврђивање испуњености услова за извођење учења кроз рад, захтева за обуку и полагање испита за инструкторе, као и изјава о спремности за укључивање у дуално образовање. Изјава о спремности за укључивање у дуално образовање</w:t>
      </w:r>
      <w:r>
        <w:rPr>
          <w:b/>
          <w:bCs/>
        </w:rPr>
        <w:t> </w:t>
      </w:r>
      <w:r>
        <w:t>је документ којим послодавац потврђује за којим образовним профилом има потребу, за колико ученика и на којој локацији. Такође, у склопу овог документа, послодавац има могућност да пријави и образовни профил који се тренутно не налази на списку дуалних профила.</w:t>
      </w:r>
    </w:p>
    <w:p>
      <w:pPr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>Које услове морају испунити инструктори за рад у дуаланом  образовању?</w:t>
      </w:r>
    </w:p>
    <w:p>
      <w:pPr>
        <w:jc w:val="both"/>
        <w:rPr>
          <w:lang w:val="sr-Cyrl-RS"/>
        </w:rPr>
      </w:pPr>
      <w:r>
        <w:rPr>
          <w:lang w:val="sr-Cyrl-RS"/>
        </w:rPr>
        <w:t>Инструктор је лице које:</w:t>
      </w:r>
    </w:p>
    <w:p>
      <w:pPr>
        <w:pStyle w:val="29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Је у радном односу код послодавца или које самостално обавља делатност односно друго лице које ангажује послодавац</w:t>
      </w:r>
    </w:p>
    <w:p>
      <w:pPr>
        <w:pStyle w:val="29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Има радно искуство од најмање три године у одговарајућем занимању или групи занимања за које се ученик образује у дуалном образовању</w:t>
      </w:r>
    </w:p>
    <w:p>
      <w:pPr>
        <w:pStyle w:val="29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Има најмање исти ниво образовања за који се ученик школује</w:t>
      </w:r>
    </w:p>
    <w:p>
      <w:pPr>
        <w:pStyle w:val="29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Је обавило обуку за инструктора и има потврду о положеном испиту за инструктора.</w:t>
      </w:r>
    </w:p>
    <w:p>
      <w:pPr>
        <w:jc w:val="both"/>
        <w:rPr>
          <w:lang w:val="sr-Cyrl-RS"/>
        </w:rPr>
      </w:pPr>
      <w:r>
        <w:rPr>
          <w:lang w:val="sr-Cyrl-RS"/>
        </w:rPr>
        <w:t>Инструктор у сарадњи са координатора за учење кроз рад реализује, води и надзире  учење кроз рад код послодавца , под условом и на начин којим се обезбеђује безбедност и здравље на раду у складу са законом. Инструктор у процесу оцењивања учења кроз рад , сарађује са координатором учења кроз рад.</w:t>
      </w:r>
    </w:p>
    <w:p>
      <w:pPr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>Ко врши обуку и издаје лиценце за инструкторе?</w:t>
      </w:r>
    </w:p>
    <w:p>
      <w:pPr>
        <w:jc w:val="both"/>
        <w:rPr>
          <w:lang w:val="sr-Cyrl-RS"/>
        </w:rPr>
      </w:pPr>
      <w:r>
        <w:rPr>
          <w:lang w:val="sr-Cyrl-RS"/>
        </w:rPr>
        <w:t>Обуку за инструктора спроводи Привредна комора Србије која траје 40 сати и садржи основе педагошко-дидактичких знања и вештина.</w:t>
      </w:r>
    </w:p>
    <w:p>
      <w:pPr>
        <w:jc w:val="both"/>
        <w:rPr>
          <w:lang w:val="sr-Cyrl-RS"/>
        </w:rPr>
      </w:pPr>
      <w:r>
        <w:rPr>
          <w:lang w:val="sr-Cyrl-RS"/>
        </w:rPr>
        <w:t>Привредна комора Србије образује Комисију за полагање испита за инструкторе и спроводи испит за инструкторе. Комисија има у свом саставу представника Привредне коморе Србије и најмање по једног представника којег предлаже Министарсво и Завод за унапређиавње образовања и васпитања. Пр</w:t>
      </w:r>
      <w:r>
        <w:t>и</w:t>
      </w:r>
      <w:r>
        <w:rPr>
          <w:lang w:val="sr-Cyrl-RS"/>
        </w:rPr>
        <w:t>вредна Комора Србије издаје лиценцу лицу које је положило испит за инструктора и води регистар о издатим лиценцама. Лиценца садржи регистарски број лиценце, име, презиме и занимање лица које је положило исп</w:t>
      </w:r>
      <w:r>
        <w:t>и</w:t>
      </w:r>
      <w:r>
        <w:rPr>
          <w:lang w:val="sr-Cyrl-RS"/>
        </w:rPr>
        <w:t>т за и</w:t>
      </w:r>
      <w:r>
        <w:t>н</w:t>
      </w:r>
      <w:r>
        <w:rPr>
          <w:lang w:val="sr-Cyrl-RS"/>
        </w:rPr>
        <w:t>структора.</w:t>
      </w:r>
    </w:p>
    <w:p>
      <w:pPr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>Шта је матурски испит?</w:t>
      </w:r>
    </w:p>
    <w:p>
      <w:pPr>
        <w:jc w:val="both"/>
        <w:rPr>
          <w:lang w:val="sr-Cyrl-RS"/>
        </w:rPr>
      </w:pPr>
      <w:r>
        <w:t xml:space="preserve">Матурски испит је један од елемената система обезбеђивања квалитета стручног образовања. Полагањем матурског испита у средњем стручном образовању, појединац стиче квалификацију неопходну за учешће на тржишту рада. </w:t>
      </w:r>
    </w:p>
    <w:p>
      <w:pPr>
        <w:jc w:val="both"/>
        <w:rPr>
          <w:lang w:val="sr-Cyrl-RS"/>
        </w:rPr>
      </w:pPr>
      <w:r>
        <w:t xml:space="preserve">Матурским испитом се проверава да ли је ученик, по успешно завршеном четворогодишњем образовању, стекао стандардом квалификације прописана знања, вештине, ставове и способности, тј. стручне компетенције за занимање за које се школовао у оквиру образовног профила. </w:t>
      </w:r>
    </w:p>
    <w:p>
      <w:pPr>
        <w:jc w:val="both"/>
        <w:rPr>
          <w:lang w:val="sr-Cyrl-RS"/>
        </w:rPr>
      </w:pPr>
      <w:r>
        <w:rPr>
          <w:lang w:val="sr-Cyrl-RS"/>
        </w:rPr>
        <w:t>Матурски испит се полаже на начим како је утврђено у приручнику који је издат од стране Завода за унапређивање образовања и васпитања.</w:t>
      </w:r>
    </w:p>
    <w:p>
      <w:pPr>
        <w:jc w:val="both"/>
        <w:rPr>
          <w:lang w:val="sr-Cyrl-RS"/>
        </w:rPr>
      </w:pPr>
      <w:r>
        <w:t xml:space="preserve">Матурски испит састоји се од три независна испита: </w:t>
      </w:r>
    </w:p>
    <w:p>
      <w:pPr>
        <w:jc w:val="both"/>
        <w:rPr>
          <w:lang w:val="sr-Cyrl-RS"/>
        </w:rPr>
      </w:pPr>
      <w:r>
        <w:t xml:space="preserve">• испит из српског језика и књижевности, односно језика и књижевности на којем се ученик школовао (у даљем тексту: матерњи језик); </w:t>
      </w:r>
    </w:p>
    <w:p>
      <w:pPr>
        <w:jc w:val="both"/>
        <w:rPr>
          <w:lang w:val="sr-Cyrl-RS"/>
        </w:rPr>
      </w:pPr>
      <w:r>
        <w:t xml:space="preserve">• испит за проверу стручно–теоријских знања; </w:t>
      </w:r>
    </w:p>
    <w:p>
      <w:pPr>
        <w:jc w:val="both"/>
        <w:rPr>
          <w:lang w:val="sr-Cyrl-RS"/>
        </w:rPr>
      </w:pPr>
      <w:r>
        <w:t>• матурски практични рад.</w:t>
      </w:r>
    </w:p>
    <w:p>
      <w:pPr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>Где се полаже матурски испит?</w:t>
      </w:r>
    </w:p>
    <w:p>
      <w:pPr>
        <w:jc w:val="both"/>
        <w:rPr>
          <w:lang w:val="sr-Cyrl-RS"/>
        </w:rPr>
      </w:pPr>
      <w:r>
        <w:rPr>
          <w:lang w:val="sr-Cyrl-RS"/>
        </w:rPr>
        <w:t>Део матурског испита се полаже у школи испит из српског језика, стручно теоријски тест и део матурског практичног рада који се полаже у школској лабо</w:t>
      </w:r>
      <w:r>
        <w:t>р</w:t>
      </w:r>
      <w:bookmarkStart w:id="0" w:name="_GoBack"/>
      <w:bookmarkEnd w:id="0"/>
      <w:r>
        <w:rPr>
          <w:lang w:val="sr-Cyrl-RS"/>
        </w:rPr>
        <w:t>аторији. Део матурског практичног рада се полаже у компанији код послодавца где ученик обавља учење кроз рад током школовања.</w:t>
      </w:r>
    </w:p>
    <w:p>
      <w:pPr>
        <w:jc w:val="both"/>
        <w:rPr>
          <w:lang w:val="sr-Cyrl-RS"/>
        </w:rPr>
      </w:pPr>
    </w:p>
    <w:p>
      <w:pPr>
        <w:jc w:val="both"/>
        <w:rPr>
          <w:lang w:val="sr-Cyrl-RS"/>
        </w:rPr>
      </w:pPr>
    </w:p>
    <w:p>
      <w:pPr>
        <w:jc w:val="both"/>
        <w:rPr>
          <w:lang w:val="sr-Cyrl-RS"/>
        </w:rPr>
      </w:pPr>
    </w:p>
    <w:p>
      <w:pPr>
        <w:jc w:val="both"/>
        <w:rPr>
          <w:lang w:val="sr-Cyrl-RS"/>
        </w:rPr>
      </w:pPr>
    </w:p>
    <w:p>
      <w:pPr>
        <w:jc w:val="both"/>
      </w:pPr>
    </w:p>
    <w:p>
      <w:pPr>
        <w:jc w:val="both"/>
        <w:rPr>
          <w:lang w:val="sr-Cyrl-RS"/>
        </w:rPr>
      </w:pPr>
      <w:r>
        <w:rPr>
          <w:lang w:val="sr-Cyrl-RS"/>
        </w:rPr>
        <w:br w:type="textWrapping"/>
      </w:r>
    </w:p>
    <w:p>
      <w:pPr>
        <w:ind w:left="360"/>
        <w:jc w:val="both"/>
        <w:rPr>
          <w:lang w:val="sr-Cyrl-RS"/>
        </w:rPr>
      </w:pPr>
    </w:p>
    <w:p>
      <w:pPr>
        <w:jc w:val="both"/>
        <w:rPr>
          <w:lang w:val="sr-Cyrl-RS"/>
        </w:rPr>
      </w:pPr>
    </w:p>
    <w:p>
      <w:pPr>
        <w:jc w:val="both"/>
        <w:rPr>
          <w:lang w:val="sr-Cyrl-RS"/>
        </w:rPr>
      </w:pPr>
    </w:p>
    <w:p>
      <w:pPr>
        <w:jc w:val="both"/>
        <w:rPr>
          <w:lang w:val="sr-Cyrl-RS"/>
        </w:rPr>
      </w:pPr>
    </w:p>
    <w:p>
      <w:pPr>
        <w:jc w:val="both"/>
        <w:rPr>
          <w:lang w:val="sr-Cyrl-RS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等线 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1E38FE"/>
    <w:multiLevelType w:val="multilevel"/>
    <w:tmpl w:val="491E38FE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499107B9"/>
    <w:multiLevelType w:val="multilevel"/>
    <w:tmpl w:val="499107B9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nsid w:val="534D0A11"/>
    <w:multiLevelType w:val="multilevel"/>
    <w:tmpl w:val="534D0A1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D1A015B"/>
    <w:multiLevelType w:val="multilevel"/>
    <w:tmpl w:val="5D1A015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9635672"/>
    <w:multiLevelType w:val="multilevel"/>
    <w:tmpl w:val="6963567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47"/>
    <w:rsid w:val="0007689F"/>
    <w:rsid w:val="002C6739"/>
    <w:rsid w:val="00342321"/>
    <w:rsid w:val="00392039"/>
    <w:rsid w:val="003E3947"/>
    <w:rsid w:val="004D1964"/>
    <w:rsid w:val="005107A2"/>
    <w:rsid w:val="005C7141"/>
    <w:rsid w:val="0068310A"/>
    <w:rsid w:val="006E2621"/>
    <w:rsid w:val="00773C71"/>
    <w:rsid w:val="007C128E"/>
    <w:rsid w:val="007F0C34"/>
    <w:rsid w:val="0087012C"/>
    <w:rsid w:val="009D29C1"/>
    <w:rsid w:val="00A00CC8"/>
    <w:rsid w:val="00BC26A9"/>
    <w:rsid w:val="00BF761D"/>
    <w:rsid w:val="00C32DDC"/>
    <w:rsid w:val="00C46E9C"/>
    <w:rsid w:val="00CE77E2"/>
    <w:rsid w:val="00CF0592"/>
    <w:rsid w:val="00D41C31"/>
    <w:rsid w:val="00E21405"/>
    <w:rsid w:val="7FB957DB"/>
    <w:rsid w:val="97E40E38"/>
    <w:rsid w:val="9ED784A9"/>
    <w:rsid w:val="BB7F8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sr-Latn-RS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Heading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0">
    <w:name w:val="Heading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1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e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Quote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Intense Quote Char"/>
    <w:basedOn w:val="11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4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5">
    <w:name w:val="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sr-Latn-R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1671</Words>
  <Characters>9528</Characters>
  <Lines>79</Lines>
  <Paragraphs>22</Paragraphs>
  <TotalTime>228</TotalTime>
  <ScaleCrop>false</ScaleCrop>
  <LinksUpToDate>false</LinksUpToDate>
  <CharactersWithSpaces>11177</CharactersWithSpaces>
  <Application>WPS Office_4.4.1.7616_F1E327BC-269C-435d-A152-05C5408002CA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2025-02-23T16:46:00Z</dcterms:created>
  <dc:creator>Natalija</dc:creator>
  <cp:lastModifiedBy>Marija Zivkovic</cp:lastModifiedBy>
  <dcterms:modified xsi:type="dcterms:W3CDTF">2025-02-23T21:34:54Z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1033-4.4.1.7616</vt:lpwstr>
  </property>
</Properties>
</file>